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2" w:rsidRPr="006652F2" w:rsidRDefault="006652F2" w:rsidP="006652F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652F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Порядок обращения и выплаты компенсации части родительской платы за присмотр  и уход за детьми</w:t>
      </w:r>
    </w:p>
    <w:p w:rsidR="006652F2" w:rsidRPr="006652F2" w:rsidRDefault="006652F2" w:rsidP="006652F2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52F2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подавший заявление о выплате компенсации и внесший в соответствии с договором на оказание услуг в сфере дошкольного образования (далее - договор) с образовательной организацией родительскую плату, взимаемую с родителей (законных представителей) за присмотр и уход за детьми в образовательных организациях.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Компенсация родительской платы выплачивается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Нижегородской области (далее - средний размер родительской платы), на второго ребенка - в размере 50 процентов, на третьего ребенка и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 xml:space="preserve"> последующих детей - в размере 70 процентов среднего размера родительской платы.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 w:rsidRPr="006652F2">
        <w:rPr>
          <w:rFonts w:ascii="Times New Roman" w:hAnsi="Times New Roman" w:cs="Times New Roman"/>
          <w:sz w:val="24"/>
          <w:szCs w:val="24"/>
        </w:rPr>
        <w:t>Для получения компенсации родительской платы родитель (законный представитель) представляет в образовательную организацию следующие документы: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заявление в письменной форме о выплате компенсации (далее - заявление) на имя руководителя образовательной организации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 Российской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ребенка - при обращении за компенсацией в размере 20 процентов среднего размера родительской платы;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оригинал и ксерокопии свидетельств о рождении первого и второго детей в семье - при обращении за компенсацией в размере 50 процентов среднего размера родительской платы;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среднего размера родительской платы;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оригинал и ксерокопия паспорта гражданина России (или иного документа, удостоверяющего личность) родителя (законного представителя) ребенка.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52F2">
        <w:rPr>
          <w:rFonts w:ascii="Times New Roman" w:hAnsi="Times New Roman" w:cs="Times New Roman"/>
          <w:sz w:val="24"/>
          <w:szCs w:val="24"/>
        </w:rPr>
        <w:t>Документы,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652F2">
        <w:rPr>
          <w:rFonts w:ascii="Times New Roman" w:hAnsi="Times New Roman" w:cs="Times New Roman"/>
          <w:sz w:val="24"/>
          <w:szCs w:val="24"/>
        </w:rPr>
        <w:t xml:space="preserve">Кроме документов, перечисленных выше, родитель (законный представитель) ежемесячно представляет копию квитанции о внесении родительской платы в срок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52F2">
        <w:rPr>
          <w:rFonts w:ascii="Times New Roman" w:hAnsi="Times New Roman" w:cs="Times New Roman"/>
          <w:sz w:val="24"/>
          <w:szCs w:val="24"/>
        </w:rPr>
        <w:t xml:space="preserve">-го числа месяца, следующего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52F2">
        <w:rPr>
          <w:rFonts w:ascii="Times New Roman" w:hAnsi="Times New Roman" w:cs="Times New Roman"/>
          <w:sz w:val="24"/>
          <w:szCs w:val="24"/>
        </w:rPr>
        <w:t>Родители (законный представитель) не позднее 6-го числа текущего месяца производят оплату за присмотр и уход за детьми в образовательных организациях путем перечисления денежных средств на лицевой счет образовательных организаций.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 w:rsidRPr="006652F2">
        <w:rPr>
          <w:rFonts w:ascii="Times New Roman" w:hAnsi="Times New Roman" w:cs="Times New Roman"/>
          <w:sz w:val="24"/>
          <w:szCs w:val="24"/>
        </w:rPr>
        <w:t>При наличии в сем</w:t>
      </w:r>
      <w:r>
        <w:rPr>
          <w:rFonts w:ascii="Times New Roman" w:hAnsi="Times New Roman" w:cs="Times New Roman"/>
          <w:sz w:val="24"/>
          <w:szCs w:val="24"/>
        </w:rPr>
        <w:t>ье двух и более детей документы</w:t>
      </w:r>
      <w:r w:rsidRPr="006652F2">
        <w:rPr>
          <w:rFonts w:ascii="Times New Roman" w:hAnsi="Times New Roman" w:cs="Times New Roman"/>
          <w:sz w:val="24"/>
          <w:szCs w:val="24"/>
        </w:rPr>
        <w:t xml:space="preserve"> представляются на каждого ребенка.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 w:rsidRPr="006652F2">
        <w:rPr>
          <w:rFonts w:ascii="Times New Roman" w:hAnsi="Times New Roman" w:cs="Times New Roman"/>
          <w:sz w:val="24"/>
          <w:szCs w:val="24"/>
        </w:rPr>
        <w:t>Документы принимаются и регистрируются в день их поступления специалистом образовательной организации.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 w:rsidRPr="006652F2">
        <w:rPr>
          <w:rFonts w:ascii="Times New Roman" w:hAnsi="Times New Roman" w:cs="Times New Roman"/>
          <w:sz w:val="24"/>
          <w:szCs w:val="24"/>
        </w:rPr>
        <w:t>На основании представленных в образовательную организацию документов, специалист образовательной организации формирует выплатное дело.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52F2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изменение размера компенсации или ее отмену, родители (законные представители)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52F2">
        <w:rPr>
          <w:rFonts w:ascii="Times New Roman" w:hAnsi="Times New Roman" w:cs="Times New Roman"/>
          <w:sz w:val="24"/>
          <w:szCs w:val="24"/>
        </w:rPr>
        <w:t xml:space="preserve">При обнаружении обстоятельств, влекущих уменьшение размера компенсации либо отмену выплаты компенсации, специалист образовательной организации обязан в течение 3 рабочих дней с момента обнаружения обстоятельств известить родителя (законного представителя) об изменении размера компенсации либо о прекращении ее выплаты. Выплата прекращается с месяца, следующего за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>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52F2">
        <w:rPr>
          <w:rFonts w:ascii="Times New Roman" w:hAnsi="Times New Roman" w:cs="Times New Roman"/>
          <w:sz w:val="24"/>
          <w:szCs w:val="24"/>
        </w:rPr>
        <w:t>При обращении за компенсацией родителями (законными представителями), у которых предыдущий ребенок умер, размер компенсации определяется с учетом умершего ребенка.</w:t>
      </w:r>
    </w:p>
    <w:p w:rsidR="006652F2" w:rsidRPr="006652F2" w:rsidRDefault="006652F2" w:rsidP="006652F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652F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Порядок выплаты компенсации родительской платы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52F2">
        <w:rPr>
          <w:rFonts w:ascii="Times New Roman" w:hAnsi="Times New Roman" w:cs="Times New Roman"/>
          <w:sz w:val="24"/>
          <w:szCs w:val="24"/>
        </w:rPr>
        <w:t>Выплата компенсации родительской платы производится на основании представленной в образовательную организацию родителями (законными представителями) копии квитанции, и (или) выписки с лицевого счета образовательной организации.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Ежемесячно не позднее 8-го числа месяца, следующего за отчетным, специалист образовательной организации формирует и направляет в органы в сфере образования или в уполномоченные органами местного самоуправления Нижегородской области учреждения реестры за отчетный месяц для начисления и выплаты компенсации родительской платы, включающие в себя следующую информацию:</w:t>
      </w:r>
      <w:proofErr w:type="gramEnd"/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списки детей, посещающих образовательную организацию;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фамилию, имя, отчество родителя (законного представителя), заключившего договор с образовательной организацией;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данные о регистрации родителя (законного представителя) по месту жительства (пребывания);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данные о регистрации ребенка по месту жительства (пребывания);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данные о наличии льгот;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табель посещаемости детей;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сумму начисленной родительской платы за присмотр и уход за детьми в образовательных организациях за отчетный месяц;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2F2">
        <w:rPr>
          <w:rFonts w:ascii="Times New Roman" w:hAnsi="Times New Roman" w:cs="Times New Roman"/>
          <w:sz w:val="24"/>
          <w:szCs w:val="24"/>
        </w:rPr>
        <w:t>сумму уплаченной родительской платы за присмотр и уход за детьми в образовательных организациях за отчетный месяц.</w:t>
      </w:r>
    </w:p>
    <w:p w:rsidR="006652F2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органами местного самоуправления Нижегородской области учреждения ежемесячно не позднее 10-го числа месяца, следующего за отчетным, производят начисление и выплату компенсации родителям (законным представителям) на личные счета родителей (законных представителей), открытые в отделениях Сберегательного банка Российской Федерации либо в других кредитных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2F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652F2">
        <w:rPr>
          <w:rFonts w:ascii="Times New Roman" w:hAnsi="Times New Roman" w:cs="Times New Roman"/>
          <w:sz w:val="24"/>
          <w:szCs w:val="24"/>
        </w:rPr>
        <w:t>.</w:t>
      </w:r>
    </w:p>
    <w:p w:rsidR="006A47EB" w:rsidRPr="006652F2" w:rsidRDefault="006652F2" w:rsidP="006652F2">
      <w:pPr>
        <w:rPr>
          <w:rFonts w:ascii="Times New Roman" w:hAnsi="Times New Roman" w:cs="Times New Roman"/>
          <w:sz w:val="24"/>
          <w:szCs w:val="24"/>
        </w:rPr>
      </w:pPr>
      <w:r w:rsidRPr="006652F2">
        <w:rPr>
          <w:rFonts w:ascii="Times New Roman" w:hAnsi="Times New Roman" w:cs="Times New Roman"/>
          <w:sz w:val="24"/>
          <w:szCs w:val="24"/>
        </w:rPr>
        <w:t>Выплата компенсации родительской платы производится начиная с месяца, следующего за месяцем подачи заявления.</w:t>
      </w:r>
    </w:p>
    <w:sectPr w:rsidR="006A47EB" w:rsidRPr="006652F2" w:rsidSect="006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52F2"/>
    <w:rsid w:val="0000611C"/>
    <w:rsid w:val="00107945"/>
    <w:rsid w:val="001211B5"/>
    <w:rsid w:val="001A0BF0"/>
    <w:rsid w:val="003D715B"/>
    <w:rsid w:val="0042614F"/>
    <w:rsid w:val="005653D4"/>
    <w:rsid w:val="005A1C2C"/>
    <w:rsid w:val="005A475F"/>
    <w:rsid w:val="006652F2"/>
    <w:rsid w:val="006A47EB"/>
    <w:rsid w:val="00881239"/>
    <w:rsid w:val="00934F05"/>
    <w:rsid w:val="00A60848"/>
    <w:rsid w:val="00A97042"/>
    <w:rsid w:val="00B35A60"/>
    <w:rsid w:val="00D66354"/>
    <w:rsid w:val="00E84A5E"/>
    <w:rsid w:val="00EF1B50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2016-10-24T06:33:00Z</dcterms:created>
  <dcterms:modified xsi:type="dcterms:W3CDTF">2016-10-24T06:38:00Z</dcterms:modified>
</cp:coreProperties>
</file>