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</w:rPr>
        <w:t xml:space="preserve">       </w:t>
      </w:r>
      <w:r w:rsidRPr="00A6052B">
        <w:rPr>
          <w:rFonts w:ascii="Times New Roman" w:eastAsia="Times New Roman" w:hAnsi="Times New Roman" w:cs="Times New Roman"/>
          <w:b/>
          <w:bCs/>
          <w:i/>
          <w:iCs/>
          <w:sz w:val="44"/>
        </w:rPr>
        <w:t>Музыкальное развитие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 оказывает ничем не з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а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менимое воздействие на  общее  развитие   малыша: формируется   эмоциональная сфера, совершенствуется мышление, ребенок становится чутким к красоте в и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с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кусстве и жизни.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Очень важно, чтобы  уже  в   раннем  возрасте  р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я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дом  с  ребенком оказался взрослый, который  смог бы раскрыть перед ним красоту музыки, дать возможность ее прочувствовать.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Во всем мире признано, что лучшие условия для разв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и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тия воспитания ребенка раннего возраста,  в  том  чи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с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ле  и  музыкального, создаются в семье. Это зависит от врожденных музыкальных задатков, образа жизни с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е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мьи, ее традиций,  отношения  к   музыке   и   музыкал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ь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ной   деятельности,  от  общей культуры…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    Первичным, ведущим видом музыкальной деятельн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сти детей является восприятие музыки. Этот вид де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я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тельности доступен ребенку с момента рождения. Кол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ы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бельная песня матери — первое  знакомство с музыкой. Отсутствие музыкальных впечатлений делает нево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з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можным усвоение музыкального языка.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Младенец  рождается  с  практически неразвитым   зр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и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тельным  анализатором, но он уже способен различать многие звуки  и  необычайно  чутко  реагировать на них.  Первые реакции на звуки довольно примитивны: вздрагивание, моргание, плач, замирание. Постепенно развивается внимание к звуку, способность к локализ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а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ции источника звука. Значительно медленнее развив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а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 xml:space="preserve">ется у детей </w:t>
      </w:r>
      <w:proofErr w:type="spellStart"/>
      <w:r w:rsidRPr="00A6052B">
        <w:rPr>
          <w:rFonts w:ascii="Times New Roman" w:eastAsia="Times New Roman" w:hAnsi="Times New Roman" w:cs="Times New Roman"/>
          <w:b/>
          <w:bCs/>
          <w:sz w:val="36"/>
        </w:rPr>
        <w:t>звуковысотный</w:t>
      </w:r>
      <w:proofErr w:type="spellEnd"/>
      <w:r w:rsidRPr="00A6052B">
        <w:rPr>
          <w:rFonts w:ascii="Times New Roman" w:eastAsia="Times New Roman" w:hAnsi="Times New Roman" w:cs="Times New Roman"/>
          <w:b/>
          <w:bCs/>
          <w:sz w:val="36"/>
        </w:rPr>
        <w:t xml:space="preserve"> слух.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Чувство ритма заложено в каждом ребенке, но чувству музыки  можно и обучить. Нужно слушать вместе с р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е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бенком любую музыку, а также детские и колыбельные песенки. Следует поощрять в  нем желание танцевать, маршировать, прихлопывать в ладоши, поощрять та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к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lastRenderedPageBreak/>
        <w:t>же желание играть на музыкальных инструментах. Пе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р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вым   инструментом  может   быть   один   из ударных, а таковым может  служить   все, начиная от сковородки и заканчивая бубном.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С.Лупан в своей книге «Поверь в свое дитя» призывает родителей</w:t>
      </w:r>
      <w:r w:rsidRPr="00A6052B">
        <w:rPr>
          <w:rFonts w:ascii="Times New Roman" w:eastAsia="Times New Roman" w:hAnsi="Times New Roman" w:cs="Times New Roman"/>
          <w:b/>
          <w:bCs/>
          <w:i/>
          <w:iCs/>
          <w:sz w:val="40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</w:rPr>
        <w:t xml:space="preserve"> </w:t>
      </w:r>
      <w:r w:rsidRPr="00A6052B">
        <w:rPr>
          <w:rFonts w:ascii="Times New Roman" w:eastAsia="Times New Roman" w:hAnsi="Times New Roman" w:cs="Times New Roman"/>
          <w:b/>
          <w:bCs/>
          <w:i/>
          <w:iCs/>
          <w:sz w:val="40"/>
        </w:rPr>
        <w:t>«Пойте!»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   Если родители стесняются св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его пения, лучше делать это только в присутствии м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а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лыша. Следует петь детские песни, для того чтобы реб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е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нок усвоил  серию простых мелодий и научился их во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с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производить, нужно петь и «взрослые» песни.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Дети могут чувствовать музыку ничуть не хуже взро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с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лых. Правда, им не будут понятны все слова. Но ведь взрослые, слушая иностранную музыку, тоже не пон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и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мают слов.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С.Лупан рекомендует родителям приобрести для дву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х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летнего ребенка - магнитофон или плеер.  Это даст во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з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можность малышу самому слушать музыку.</w:t>
      </w:r>
    </w:p>
    <w:p w:rsidR="00A6052B" w:rsidRPr="00A6052B" w:rsidRDefault="00A6052B" w:rsidP="00A60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 Нужно записывать на кассеты, диски  разную музыку (хорошего  качества), называть имена исполнителей, обращать внимание ребенка  на красоту человеческого голоса, его неповторимость.</w:t>
      </w:r>
    </w:p>
    <w:p w:rsidR="00A6052B" w:rsidRDefault="00A6052B" w:rsidP="00A60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</w:rPr>
      </w:pPr>
    </w:p>
    <w:p w:rsidR="00A6052B" w:rsidRPr="00A6052B" w:rsidRDefault="00A6052B" w:rsidP="00A605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i/>
          <w:iCs/>
          <w:sz w:val="44"/>
        </w:rPr>
        <w:t>Для музыкального развития в семье использ</w:t>
      </w:r>
      <w:r w:rsidRPr="00A6052B">
        <w:rPr>
          <w:rFonts w:ascii="Times New Roman" w:eastAsia="Times New Roman" w:hAnsi="Times New Roman" w:cs="Times New Roman"/>
          <w:b/>
          <w:bCs/>
          <w:i/>
          <w:iCs/>
          <w:sz w:val="44"/>
        </w:rPr>
        <w:t>у</w:t>
      </w:r>
      <w:r w:rsidRPr="00A6052B">
        <w:rPr>
          <w:rFonts w:ascii="Times New Roman" w:eastAsia="Times New Roman" w:hAnsi="Times New Roman" w:cs="Times New Roman"/>
          <w:b/>
          <w:bCs/>
          <w:i/>
          <w:iCs/>
          <w:sz w:val="44"/>
        </w:rPr>
        <w:t>ют следующие педагогические методы:</w:t>
      </w:r>
    </w:p>
    <w:p w:rsidR="00A6052B" w:rsidRPr="00A6052B" w:rsidRDefault="00A6052B" w:rsidP="00A6052B">
      <w:pPr>
        <w:numPr>
          <w:ilvl w:val="0"/>
          <w:numId w:val="1"/>
        </w:numPr>
        <w:shd w:val="clear" w:color="auto" w:fill="FFFFFF"/>
        <w:spacing w:after="0" w:line="675" w:lineRule="atLeast"/>
        <w:rPr>
          <w:rFonts w:ascii="Arial" w:eastAsia="Times New Roman" w:hAnsi="Arial" w:cs="Arial"/>
          <w:sz w:val="45"/>
          <w:szCs w:val="45"/>
        </w:rPr>
      </w:pPr>
      <w:r w:rsidRPr="00A6052B">
        <w:rPr>
          <w:rFonts w:ascii="Times New Roman" w:eastAsia="Times New Roman" w:hAnsi="Times New Roman" w:cs="Times New Roman"/>
          <w:b/>
          <w:bCs/>
          <w:i/>
          <w:iCs/>
          <w:sz w:val="32"/>
        </w:rPr>
        <w:t>Наглядно-слуховой метод </w:t>
      </w:r>
      <w:r w:rsidRPr="00A6052B">
        <w:rPr>
          <w:rFonts w:ascii="Times New Roman" w:eastAsia="Times New Roman" w:hAnsi="Times New Roman" w:cs="Times New Roman"/>
          <w:sz w:val="32"/>
        </w:rPr>
        <w:t>— 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основной.</w:t>
      </w:r>
    </w:p>
    <w:p w:rsidR="00A6052B" w:rsidRPr="00A6052B" w:rsidRDefault="00A6052B" w:rsidP="00A6052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52B">
        <w:rPr>
          <w:rFonts w:ascii="Times New Roman" w:eastAsia="Times New Roman" w:hAnsi="Times New Roman" w:cs="Times New Roman"/>
          <w:b/>
          <w:bCs/>
          <w:sz w:val="36"/>
        </w:rPr>
        <w:t>Если ребенок растет в семье,  где звучит не только развлекательная, но и классическая и народная м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у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зыка, он, естественно, привыкает к ее звучанию, накапливает слуховой опыт в различных формах музыкальной деятельности.</w:t>
      </w:r>
    </w:p>
    <w:p w:rsidR="00A6052B" w:rsidRPr="00A6052B" w:rsidRDefault="00A6052B" w:rsidP="00A6052B">
      <w:pPr>
        <w:numPr>
          <w:ilvl w:val="0"/>
          <w:numId w:val="2"/>
        </w:numPr>
        <w:shd w:val="clear" w:color="auto" w:fill="FFFFFF"/>
        <w:spacing w:after="0" w:line="675" w:lineRule="atLeast"/>
        <w:rPr>
          <w:rFonts w:ascii="Arial" w:eastAsia="Times New Roman" w:hAnsi="Arial" w:cs="Arial"/>
          <w:sz w:val="45"/>
          <w:szCs w:val="45"/>
        </w:rPr>
      </w:pPr>
      <w:r w:rsidRPr="00A6052B">
        <w:rPr>
          <w:rFonts w:ascii="Times New Roman" w:eastAsia="Times New Roman" w:hAnsi="Times New Roman" w:cs="Times New Roman"/>
          <w:b/>
          <w:bCs/>
          <w:i/>
          <w:iCs/>
          <w:sz w:val="32"/>
        </w:rPr>
        <w:t>Наглядно-зрительный метод</w:t>
      </w:r>
      <w:r w:rsidRPr="00A6052B">
        <w:rPr>
          <w:rFonts w:ascii="Times New Roman" w:eastAsia="Times New Roman" w:hAnsi="Times New Roman" w:cs="Times New Roman"/>
          <w:sz w:val="32"/>
        </w:rPr>
        <w:t> 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 xml:space="preserve">в семейном воспитании имеет свои преимущества. Он предполагает показ 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lastRenderedPageBreak/>
        <w:t>детям книг с репродукциями картин, знакомство  малышей с народными традициями, обрядами.</w:t>
      </w:r>
    </w:p>
    <w:p w:rsidR="00A6052B" w:rsidRPr="00A6052B" w:rsidRDefault="00A6052B" w:rsidP="00A6052B">
      <w:pPr>
        <w:numPr>
          <w:ilvl w:val="0"/>
          <w:numId w:val="3"/>
        </w:numPr>
        <w:shd w:val="clear" w:color="auto" w:fill="FFFFFF"/>
        <w:spacing w:after="0" w:line="675" w:lineRule="atLeast"/>
        <w:rPr>
          <w:rFonts w:ascii="Arial" w:eastAsia="Times New Roman" w:hAnsi="Arial" w:cs="Arial"/>
          <w:sz w:val="45"/>
          <w:szCs w:val="45"/>
        </w:rPr>
      </w:pPr>
      <w:r w:rsidRPr="00A6052B">
        <w:rPr>
          <w:rFonts w:ascii="Times New Roman" w:eastAsia="Times New Roman" w:hAnsi="Times New Roman" w:cs="Times New Roman"/>
          <w:b/>
          <w:bCs/>
          <w:i/>
          <w:iCs/>
          <w:sz w:val="32"/>
        </w:rPr>
        <w:t>Словесный метод</w:t>
      </w:r>
      <w:r w:rsidRPr="00A6052B">
        <w:rPr>
          <w:rFonts w:ascii="Times New Roman" w:eastAsia="Times New Roman" w:hAnsi="Times New Roman" w:cs="Times New Roman"/>
          <w:sz w:val="32"/>
        </w:rPr>
        <w:t> 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тоже важен. Краткие беседы о м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у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зыке, реплики-взрослого помогают ребенку настр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иться на ее восприятие. Во время слушания взро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с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лый может обратить  внимание ребенка на смену настроений, на изменения  в  звучании. </w:t>
      </w:r>
    </w:p>
    <w:p w:rsidR="00A6052B" w:rsidRPr="00A6052B" w:rsidRDefault="00A6052B" w:rsidP="00A6052B">
      <w:pPr>
        <w:numPr>
          <w:ilvl w:val="0"/>
          <w:numId w:val="3"/>
        </w:numPr>
        <w:shd w:val="clear" w:color="auto" w:fill="FFFFFF"/>
        <w:spacing w:after="0" w:line="675" w:lineRule="atLeast"/>
        <w:rPr>
          <w:rFonts w:ascii="Arial" w:eastAsia="Times New Roman" w:hAnsi="Arial" w:cs="Arial"/>
          <w:sz w:val="45"/>
          <w:szCs w:val="45"/>
        </w:rPr>
      </w:pPr>
      <w:r w:rsidRPr="00A6052B">
        <w:rPr>
          <w:rFonts w:ascii="Times New Roman" w:eastAsia="Times New Roman" w:hAnsi="Times New Roman" w:cs="Times New Roman"/>
          <w:b/>
          <w:bCs/>
          <w:i/>
          <w:iCs/>
          <w:sz w:val="32"/>
        </w:rPr>
        <w:t>Практический метод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</w:rPr>
        <w:t xml:space="preserve"> </w:t>
      </w:r>
      <w:r w:rsidRPr="00A6052B">
        <w:rPr>
          <w:rFonts w:ascii="Times New Roman" w:eastAsia="Times New Roman" w:hAnsi="Times New Roman" w:cs="Times New Roman"/>
          <w:sz w:val="32"/>
        </w:rPr>
        <w:t> 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(обучение игре на детских м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у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 xml:space="preserve">зыкальных инструментах, пению  музыкально- </w:t>
      </w:r>
      <w:proofErr w:type="gramStart"/>
      <w:r w:rsidRPr="00A6052B">
        <w:rPr>
          <w:rFonts w:ascii="Times New Roman" w:eastAsia="Times New Roman" w:hAnsi="Times New Roman" w:cs="Times New Roman"/>
          <w:b/>
          <w:bCs/>
          <w:sz w:val="36"/>
        </w:rPr>
        <w:t xml:space="preserve">ритмическим </w:t>
      </w:r>
      <w:r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движениям</w:t>
      </w:r>
      <w:proofErr w:type="gramEnd"/>
      <w:r w:rsidRPr="00A6052B">
        <w:rPr>
          <w:rFonts w:ascii="Times New Roman" w:eastAsia="Times New Roman" w:hAnsi="Times New Roman" w:cs="Times New Roman"/>
          <w:b/>
          <w:bCs/>
          <w:sz w:val="36"/>
        </w:rPr>
        <w:t>) позволяет ребенку овл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а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деть определенными умениями и навыками испо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л</w:t>
      </w:r>
      <w:r w:rsidRPr="00A6052B">
        <w:rPr>
          <w:rFonts w:ascii="Times New Roman" w:eastAsia="Times New Roman" w:hAnsi="Times New Roman" w:cs="Times New Roman"/>
          <w:b/>
          <w:bCs/>
          <w:sz w:val="36"/>
        </w:rPr>
        <w:t>нительства и творчества.</w:t>
      </w:r>
    </w:p>
    <w:p w:rsidR="00A6052B" w:rsidRPr="00A6052B" w:rsidRDefault="00A6052B" w:rsidP="00A6052B">
      <w:pPr>
        <w:shd w:val="clear" w:color="auto" w:fill="FFFFFF"/>
        <w:spacing w:after="0" w:line="675" w:lineRule="atLeast"/>
        <w:ind w:left="720"/>
        <w:rPr>
          <w:rFonts w:ascii="Arial" w:eastAsia="Times New Roman" w:hAnsi="Arial" w:cs="Arial"/>
          <w:sz w:val="45"/>
          <w:szCs w:val="45"/>
        </w:rPr>
      </w:pPr>
    </w:p>
    <w:p w:rsidR="001A3BE5" w:rsidRPr="00A6052B" w:rsidRDefault="001A3BE5"/>
    <w:sectPr w:rsidR="001A3BE5" w:rsidRPr="00A6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C70"/>
    <w:multiLevelType w:val="multilevel"/>
    <w:tmpl w:val="966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36D3C"/>
    <w:multiLevelType w:val="multilevel"/>
    <w:tmpl w:val="C3E0FD4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2C441A"/>
    <w:multiLevelType w:val="multilevel"/>
    <w:tmpl w:val="C98229C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>
    <w:useFELayout/>
  </w:compat>
  <w:rsids>
    <w:rsidRoot w:val="00A6052B"/>
    <w:rsid w:val="001A3BE5"/>
    <w:rsid w:val="00A6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6052B"/>
  </w:style>
  <w:style w:type="character" w:customStyle="1" w:styleId="c16">
    <w:name w:val="c16"/>
    <w:basedOn w:val="a0"/>
    <w:rsid w:val="00A6052B"/>
  </w:style>
  <w:style w:type="character" w:customStyle="1" w:styleId="c2">
    <w:name w:val="c2"/>
    <w:basedOn w:val="a0"/>
    <w:rsid w:val="00A6052B"/>
  </w:style>
  <w:style w:type="character" w:customStyle="1" w:styleId="c5">
    <w:name w:val="c5"/>
    <w:basedOn w:val="a0"/>
    <w:rsid w:val="00A6052B"/>
  </w:style>
  <w:style w:type="character" w:customStyle="1" w:styleId="c8">
    <w:name w:val="c8"/>
    <w:basedOn w:val="a0"/>
    <w:rsid w:val="00A6052B"/>
  </w:style>
  <w:style w:type="paragraph" w:customStyle="1" w:styleId="c4">
    <w:name w:val="c4"/>
    <w:basedOn w:val="a"/>
    <w:rsid w:val="00A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6052B"/>
  </w:style>
  <w:style w:type="character" w:customStyle="1" w:styleId="c10">
    <w:name w:val="c10"/>
    <w:basedOn w:val="a0"/>
    <w:rsid w:val="00A6052B"/>
  </w:style>
  <w:style w:type="character" w:customStyle="1" w:styleId="apple-converted-space">
    <w:name w:val="apple-converted-space"/>
    <w:basedOn w:val="a0"/>
    <w:rsid w:val="00A6052B"/>
  </w:style>
  <w:style w:type="character" w:customStyle="1" w:styleId="c11">
    <w:name w:val="c11"/>
    <w:basedOn w:val="a0"/>
    <w:rsid w:val="00A6052B"/>
  </w:style>
  <w:style w:type="paragraph" w:customStyle="1" w:styleId="c6">
    <w:name w:val="c6"/>
    <w:basedOn w:val="a"/>
    <w:rsid w:val="00A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052B"/>
  </w:style>
  <w:style w:type="character" w:customStyle="1" w:styleId="c14">
    <w:name w:val="c14"/>
    <w:basedOn w:val="a0"/>
    <w:rsid w:val="00A60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2017-05-10T10:04:00Z</dcterms:created>
  <dcterms:modified xsi:type="dcterms:W3CDTF">2017-05-10T10:07:00Z</dcterms:modified>
</cp:coreProperties>
</file>